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F34C6F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73708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73708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01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73708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0520688200:01:002:0035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73708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0520688200:01:002:0035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4D7AE0">
        <w:rPr>
          <w:color w:val="000000"/>
          <w:sz w:val="28"/>
          <w:szCs w:val="28"/>
          <w:lang w:val="uk-UA"/>
        </w:rPr>
        <w:t>Пого</w:t>
      </w:r>
      <w:bookmarkStart w:id="0" w:name="_GoBack"/>
      <w:bookmarkEnd w:id="0"/>
      <w:r w:rsidR="007D63EE" w:rsidRPr="008E34CD">
        <w:rPr>
          <w:color w:val="000000"/>
          <w:sz w:val="28"/>
          <w:szCs w:val="28"/>
          <w:lang w:val="uk-UA"/>
        </w:rPr>
        <w:t xml:space="preserve">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73708E">
        <w:rPr>
          <w:color w:val="000000"/>
          <w:sz w:val="28"/>
          <w:szCs w:val="28"/>
          <w:lang w:val="uk-UA"/>
        </w:rPr>
        <w:t>астровий номер 0520688200:01:002:0035, загальною площею 1,1332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4D7AE0">
        <w:rPr>
          <w:color w:val="000000"/>
          <w:sz w:val="28"/>
          <w:szCs w:val="28"/>
          <w:lang w:val="uk-UA"/>
        </w:rPr>
        <w:t>астровий номер 0520688200:01:002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4D7AE0">
        <w:rPr>
          <w:color w:val="000000"/>
          <w:sz w:val="28"/>
          <w:szCs w:val="28"/>
          <w:lang w:val="uk-UA"/>
        </w:rPr>
        <w:t>035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4D7AE0">
        <w:rPr>
          <w:color w:val="000000"/>
          <w:sz w:val="28"/>
          <w:szCs w:val="28"/>
          <w:lang w:val="uk-UA"/>
        </w:rPr>
        <w:t xml:space="preserve"> 1,1332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2023-10-04T07:13:00Z</cp:lastPrinted>
  <dcterms:created xsi:type="dcterms:W3CDTF">2020-07-15T07:10:00Z</dcterms:created>
  <dcterms:modified xsi:type="dcterms:W3CDTF">2023-10-04T07:13:00Z</dcterms:modified>
</cp:coreProperties>
</file>